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900B7" w14:textId="77777777" w:rsidR="00B15152" w:rsidRPr="0006717F" w:rsidRDefault="00B013DC" w:rsidP="00B013DC">
      <w:pPr>
        <w:jc w:val="center"/>
        <w:rPr>
          <w:rFonts w:ascii="Montserrat" w:hAnsi="Montserrat"/>
          <w:b/>
          <w:color w:val="FFDC8D" w:themeColor="accent4"/>
          <w:sz w:val="28"/>
          <w:szCs w:val="28"/>
        </w:rPr>
      </w:pPr>
      <w:r w:rsidRPr="0006717F">
        <w:rPr>
          <w:rFonts w:ascii="Montserrat" w:hAnsi="Montserrat"/>
          <w:b/>
          <w:color w:val="FFDC8D" w:themeColor="accent4"/>
          <w:sz w:val="28"/>
          <w:szCs w:val="28"/>
        </w:rPr>
        <w:t>FICHE DE MISSION</w:t>
      </w:r>
    </w:p>
    <w:p w14:paraId="701D5261" w14:textId="77777777" w:rsidR="00B013DC" w:rsidRPr="00300334" w:rsidRDefault="00B65F69" w:rsidP="00300334">
      <w:pPr>
        <w:jc w:val="center"/>
        <w:rPr>
          <w:rFonts w:ascii="Montserrat" w:hAnsi="Montserrat"/>
          <w:sz w:val="24"/>
        </w:rPr>
      </w:pPr>
      <w:proofErr w:type="spellStart"/>
      <w:r>
        <w:rPr>
          <w:rFonts w:ascii="Montserrat" w:hAnsi="Montserrat"/>
          <w:sz w:val="24"/>
        </w:rPr>
        <w:t>Coordinateur.rice</w:t>
      </w:r>
      <w:proofErr w:type="spellEnd"/>
      <w:r w:rsidR="002530CA">
        <w:rPr>
          <w:rFonts w:ascii="Montserrat" w:hAnsi="Montserrat"/>
          <w:sz w:val="24"/>
        </w:rPr>
        <w:t xml:space="preserve"> projet AVP</w:t>
      </w:r>
    </w:p>
    <w:p w14:paraId="2FEE54A4" w14:textId="77777777" w:rsidR="00890425" w:rsidRPr="00890425" w:rsidRDefault="00890425" w:rsidP="00890425">
      <w:pPr>
        <w:jc w:val="both"/>
        <w:rPr>
          <w:rFonts w:ascii="Montserrat" w:hAnsi="Montserrat"/>
          <w:sz w:val="20"/>
        </w:rPr>
      </w:pPr>
      <w:r w:rsidRPr="00890425">
        <w:rPr>
          <w:rFonts w:ascii="Montserrat" w:hAnsi="Montserrat"/>
          <w:sz w:val="20"/>
        </w:rPr>
        <w:t xml:space="preserve">L’AFTC Alsace </w:t>
      </w:r>
      <w:r w:rsidR="002F0DE4" w:rsidRPr="002F0DE4">
        <w:rPr>
          <w:rFonts w:ascii="Montserrat" w:hAnsi="Montserrat"/>
          <w:sz w:val="20"/>
        </w:rPr>
        <w:t>(Association des Familles de Traumatisés Crâniens et Cérébrolésés)</w:t>
      </w:r>
      <w:r w:rsidR="002F0DE4">
        <w:rPr>
          <w:rFonts w:ascii="Montserrat" w:hAnsi="Montserrat"/>
          <w:sz w:val="20"/>
        </w:rPr>
        <w:t xml:space="preserve"> </w:t>
      </w:r>
      <w:r w:rsidRPr="00890425">
        <w:rPr>
          <w:rFonts w:ascii="Montserrat" w:hAnsi="Montserrat"/>
          <w:sz w:val="20"/>
        </w:rPr>
        <w:t>porte</w:t>
      </w:r>
      <w:r>
        <w:rPr>
          <w:rFonts w:ascii="Montserrat" w:hAnsi="Montserrat"/>
          <w:sz w:val="20"/>
        </w:rPr>
        <w:t xml:space="preserve"> depuis plus de 10 ans, 5 logements dans lesquels vivent 25 personnes en situation de handicap. Sous la forme de collocations, ces logements dit</w:t>
      </w:r>
      <w:r w:rsidR="009045A6">
        <w:rPr>
          <w:rFonts w:ascii="Montserrat" w:hAnsi="Montserrat"/>
          <w:sz w:val="20"/>
        </w:rPr>
        <w:t>s</w:t>
      </w:r>
      <w:r>
        <w:rPr>
          <w:rFonts w:ascii="Montserrat" w:hAnsi="Montserrat"/>
          <w:sz w:val="20"/>
        </w:rPr>
        <w:t xml:space="preserve"> Habitats Accompagnés et Inclusifs (HAI), viennent défendre des valeurs autour du vivre chez soi, comme une alternative à la vie institutionnelle (établissements médicosociaux)</w:t>
      </w:r>
      <w:r w:rsidR="00E63972">
        <w:rPr>
          <w:rFonts w:ascii="Montserrat" w:hAnsi="Montserrat"/>
          <w:sz w:val="20"/>
        </w:rPr>
        <w:t>.</w:t>
      </w:r>
    </w:p>
    <w:p w14:paraId="6531E5BA" w14:textId="77777777" w:rsidR="002F0DE4" w:rsidRPr="002F0DE4" w:rsidRDefault="002F0DE4" w:rsidP="002F0DE4">
      <w:pPr>
        <w:jc w:val="both"/>
        <w:rPr>
          <w:rFonts w:ascii="Montserrat" w:hAnsi="Montserrat"/>
          <w:sz w:val="20"/>
        </w:rPr>
      </w:pPr>
      <w:r w:rsidRPr="002F0DE4">
        <w:rPr>
          <w:rFonts w:ascii="Montserrat" w:hAnsi="Montserrat"/>
          <w:sz w:val="20"/>
        </w:rPr>
        <w:t>L’</w:t>
      </w:r>
      <w:r w:rsidRPr="002F0DE4">
        <w:rPr>
          <w:rFonts w:ascii="Montserrat" w:hAnsi="Montserrat"/>
          <w:bCs/>
          <w:sz w:val="20"/>
        </w:rPr>
        <w:t>Aide à la Vie Partagée (AVP)</w:t>
      </w:r>
      <w:r w:rsidRPr="002F0DE4">
        <w:rPr>
          <w:rFonts w:ascii="Montserrat" w:hAnsi="Montserrat"/>
          <w:sz w:val="20"/>
        </w:rPr>
        <w:t xml:space="preserve"> est un </w:t>
      </w:r>
      <w:r>
        <w:rPr>
          <w:rFonts w:ascii="Montserrat" w:hAnsi="Montserrat"/>
          <w:sz w:val="20"/>
        </w:rPr>
        <w:t>projet</w:t>
      </w:r>
      <w:r w:rsidRPr="002F0DE4">
        <w:rPr>
          <w:rFonts w:ascii="Montserrat" w:hAnsi="Montserrat"/>
          <w:sz w:val="20"/>
        </w:rPr>
        <w:t xml:space="preserve"> porté par l’</w:t>
      </w:r>
      <w:r w:rsidRPr="002F0DE4">
        <w:rPr>
          <w:rFonts w:ascii="Montserrat" w:hAnsi="Montserrat"/>
          <w:bCs/>
          <w:sz w:val="20"/>
        </w:rPr>
        <w:t>AFTC Alsace</w:t>
      </w:r>
      <w:r w:rsidRPr="002F0DE4">
        <w:rPr>
          <w:rFonts w:ascii="Montserrat" w:hAnsi="Montserrat"/>
          <w:sz w:val="20"/>
        </w:rPr>
        <w:t>. Ce projet vise à favoriser l’inclusion et l’autonomie de personnes en situation de handicap, notamment par la mise en place de lieux de vie partagés et de temps d’animation collective.</w:t>
      </w:r>
    </w:p>
    <w:p w14:paraId="4646FBB8" w14:textId="77777777" w:rsidR="002F0DE4" w:rsidRPr="002F0DE4" w:rsidRDefault="002F0DE4" w:rsidP="002F0DE4">
      <w:pPr>
        <w:jc w:val="both"/>
        <w:rPr>
          <w:rFonts w:ascii="Montserrat" w:hAnsi="Montserrat"/>
          <w:sz w:val="20"/>
        </w:rPr>
      </w:pPr>
      <w:r w:rsidRPr="002F0DE4">
        <w:rPr>
          <w:rFonts w:ascii="Montserrat" w:hAnsi="Montserrat"/>
          <w:sz w:val="20"/>
        </w:rPr>
        <w:t xml:space="preserve">Dans le cadre de ce projet, la mise en œuvre opérationnelle sur le terrain est confiée à </w:t>
      </w:r>
      <w:r w:rsidRPr="002F0DE4">
        <w:rPr>
          <w:rFonts w:ascii="Montserrat" w:hAnsi="Montserrat"/>
          <w:bCs/>
          <w:sz w:val="20"/>
        </w:rPr>
        <w:t>Nouvel Envol</w:t>
      </w:r>
      <w:r w:rsidRPr="002F0DE4">
        <w:rPr>
          <w:rFonts w:ascii="Montserrat" w:hAnsi="Montserrat"/>
          <w:sz w:val="20"/>
        </w:rPr>
        <w:t xml:space="preserve">, qui assure la coordination quotidienne et l’accompagnement des </w:t>
      </w:r>
      <w:r>
        <w:rPr>
          <w:rFonts w:ascii="Montserrat" w:hAnsi="Montserrat"/>
          <w:sz w:val="20"/>
        </w:rPr>
        <w:t>locataires</w:t>
      </w:r>
      <w:r w:rsidRPr="002F0DE4">
        <w:rPr>
          <w:rFonts w:ascii="Montserrat" w:hAnsi="Montserrat"/>
          <w:sz w:val="20"/>
        </w:rPr>
        <w:t xml:space="preserve"> au sein du dispositif</w:t>
      </w:r>
      <w:r w:rsidR="00B65F69">
        <w:rPr>
          <w:rFonts w:ascii="Montserrat" w:hAnsi="Montserrat"/>
          <w:sz w:val="20"/>
        </w:rPr>
        <w:t xml:space="preserve"> dans le cadre des actions de l’AVP.</w:t>
      </w:r>
    </w:p>
    <w:p w14:paraId="2C3391F2" w14:textId="77777777" w:rsidR="002F0DE4" w:rsidRPr="002F0DE4" w:rsidRDefault="002F0DE4" w:rsidP="002F0DE4">
      <w:pPr>
        <w:jc w:val="both"/>
        <w:rPr>
          <w:rFonts w:ascii="Montserrat" w:hAnsi="Montserrat"/>
          <w:sz w:val="20"/>
        </w:rPr>
      </w:pPr>
      <w:r w:rsidRPr="002F0DE4">
        <w:rPr>
          <w:rFonts w:ascii="Montserrat" w:hAnsi="Montserrat"/>
          <w:sz w:val="20"/>
        </w:rPr>
        <w:t xml:space="preserve">Nouvel Envol intervient en </w:t>
      </w:r>
      <w:r w:rsidRPr="002F0DE4">
        <w:rPr>
          <w:rFonts w:ascii="Montserrat" w:hAnsi="Montserrat"/>
          <w:bCs/>
          <w:sz w:val="20"/>
        </w:rPr>
        <w:t>prestataire pour l’AFTC Alsace</w:t>
      </w:r>
      <w:r w:rsidR="00762443">
        <w:rPr>
          <w:rFonts w:ascii="Montserrat" w:hAnsi="Montserrat"/>
          <w:sz w:val="20"/>
        </w:rPr>
        <w:t>,</w:t>
      </w:r>
      <w:r w:rsidRPr="002F0DE4">
        <w:rPr>
          <w:rFonts w:ascii="Montserrat" w:hAnsi="Montserrat"/>
          <w:sz w:val="20"/>
        </w:rPr>
        <w:t xml:space="preserve"> elle met à disposition ses compétences et son équipe pour faire vivre concrètement le projet AVP.</w:t>
      </w:r>
      <w:r w:rsidRPr="002F0DE4">
        <w:rPr>
          <w:rFonts w:ascii="Montserrat" w:hAnsi="Montserrat"/>
          <w:sz w:val="20"/>
        </w:rPr>
        <w:br/>
        <w:t>Ainsi, l</w:t>
      </w:r>
      <w:r w:rsidR="00F91C8D">
        <w:rPr>
          <w:rFonts w:ascii="Montserrat" w:hAnsi="Montserrat"/>
          <w:sz w:val="20"/>
        </w:rPr>
        <w:t xml:space="preserve">e.la </w:t>
      </w:r>
      <w:proofErr w:type="spellStart"/>
      <w:proofErr w:type="gramStart"/>
      <w:r w:rsidR="00F91C8D">
        <w:rPr>
          <w:rFonts w:ascii="Montserrat" w:hAnsi="Montserrat"/>
          <w:sz w:val="20"/>
        </w:rPr>
        <w:t>c</w:t>
      </w:r>
      <w:r w:rsidR="00B65F69">
        <w:rPr>
          <w:rFonts w:ascii="Montserrat" w:hAnsi="Montserrat"/>
          <w:sz w:val="20"/>
        </w:rPr>
        <w:t>oordinateur.rice</w:t>
      </w:r>
      <w:proofErr w:type="spellEnd"/>
      <w:proofErr w:type="gramEnd"/>
      <w:r w:rsidRPr="002F0DE4">
        <w:rPr>
          <w:rFonts w:ascii="Montserrat" w:hAnsi="Montserrat"/>
          <w:sz w:val="20"/>
        </w:rPr>
        <w:t xml:space="preserve"> ou l’animateur recruté(e) sera </w:t>
      </w:r>
      <w:r w:rsidRPr="002F0DE4">
        <w:rPr>
          <w:rFonts w:ascii="Montserrat" w:hAnsi="Montserrat"/>
          <w:bCs/>
          <w:sz w:val="20"/>
        </w:rPr>
        <w:t>employé(e) par Nouvel Envol</w:t>
      </w:r>
      <w:r w:rsidRPr="002F0DE4">
        <w:rPr>
          <w:rFonts w:ascii="Montserrat" w:hAnsi="Montserrat"/>
          <w:sz w:val="20"/>
        </w:rPr>
        <w:t xml:space="preserve">, travaillera </w:t>
      </w:r>
      <w:r w:rsidRPr="002F0DE4">
        <w:rPr>
          <w:rFonts w:ascii="Montserrat" w:hAnsi="Montserrat"/>
          <w:bCs/>
          <w:sz w:val="20"/>
        </w:rPr>
        <w:t>sous sa direction</w:t>
      </w:r>
      <w:r w:rsidRPr="002F0DE4">
        <w:rPr>
          <w:rFonts w:ascii="Montserrat" w:hAnsi="Montserrat"/>
          <w:sz w:val="20"/>
        </w:rPr>
        <w:t xml:space="preserve">, tout en maintenant un </w:t>
      </w:r>
      <w:r w:rsidRPr="006F26D1">
        <w:rPr>
          <w:rFonts w:ascii="Montserrat" w:hAnsi="Montserrat"/>
          <w:bCs/>
          <w:sz w:val="20"/>
        </w:rPr>
        <w:t>lien étroit avec l’AFTC Alsace</w:t>
      </w:r>
      <w:r w:rsidRPr="002F0DE4">
        <w:rPr>
          <w:rFonts w:ascii="Montserrat" w:hAnsi="Montserrat"/>
          <w:sz w:val="20"/>
        </w:rPr>
        <w:t xml:space="preserve">, afin de garantir la cohérence avec les valeurs, les objectifs et le cadre du projet </w:t>
      </w:r>
      <w:r w:rsidR="006F26D1">
        <w:rPr>
          <w:rFonts w:ascii="Montserrat" w:hAnsi="Montserrat"/>
          <w:sz w:val="20"/>
        </w:rPr>
        <w:t>de l’</w:t>
      </w:r>
      <w:r w:rsidRPr="002F0DE4">
        <w:rPr>
          <w:rFonts w:ascii="Montserrat" w:hAnsi="Montserrat"/>
          <w:sz w:val="20"/>
        </w:rPr>
        <w:t>AVP.</w:t>
      </w:r>
    </w:p>
    <w:p w14:paraId="5172AB0F" w14:textId="77777777" w:rsidR="002F0DE4" w:rsidRPr="00376782" w:rsidRDefault="002F0DE4" w:rsidP="00376782">
      <w:pPr>
        <w:jc w:val="both"/>
        <w:rPr>
          <w:rFonts w:ascii="Montserrat" w:hAnsi="Montserrat"/>
          <w:sz w:val="20"/>
        </w:rPr>
      </w:pPr>
      <w:r>
        <w:rPr>
          <w:rFonts w:ascii="Montserrat" w:hAnsi="Montserrat"/>
          <w:sz w:val="20"/>
        </w:rPr>
        <w:t xml:space="preserve">Dans le cadre de l’Aide à la Vie </w:t>
      </w:r>
      <w:r w:rsidR="006F26D1">
        <w:rPr>
          <w:rFonts w:ascii="Montserrat" w:hAnsi="Montserrat"/>
          <w:sz w:val="20"/>
        </w:rPr>
        <w:t>Partagée,</w:t>
      </w:r>
      <w:r>
        <w:rPr>
          <w:rFonts w:ascii="Montserrat" w:hAnsi="Montserrat"/>
          <w:sz w:val="20"/>
        </w:rPr>
        <w:t xml:space="preserve"> l</w:t>
      </w:r>
      <w:r w:rsidR="00F91C8D">
        <w:rPr>
          <w:rFonts w:ascii="Montserrat" w:hAnsi="Montserrat"/>
          <w:sz w:val="20"/>
        </w:rPr>
        <w:t xml:space="preserve">e.la </w:t>
      </w:r>
      <w:proofErr w:type="spellStart"/>
      <w:proofErr w:type="gramStart"/>
      <w:r w:rsidR="00F91C8D">
        <w:rPr>
          <w:rFonts w:ascii="Montserrat" w:hAnsi="Montserrat"/>
          <w:sz w:val="20"/>
        </w:rPr>
        <w:t>c</w:t>
      </w:r>
      <w:r w:rsidR="00B65F69">
        <w:rPr>
          <w:rFonts w:ascii="Montserrat" w:hAnsi="Montserrat"/>
          <w:sz w:val="20"/>
        </w:rPr>
        <w:t>oordinateur.rice</w:t>
      </w:r>
      <w:proofErr w:type="spellEnd"/>
      <w:proofErr w:type="gramEnd"/>
      <w:r>
        <w:rPr>
          <w:rFonts w:ascii="Montserrat" w:hAnsi="Montserrat"/>
          <w:sz w:val="20"/>
        </w:rPr>
        <w:t xml:space="preserve"> du projet, accompagnera ces adultes dans l’apprentissage du « mieux vivre chez soi » autour d’actions thématiques ciblées et adaptées à la situation des locataires dans une dynamique de vivre ensemble.</w:t>
      </w:r>
    </w:p>
    <w:p w14:paraId="3719367E" w14:textId="77777777" w:rsidR="001222ED" w:rsidRDefault="00D7590D" w:rsidP="002530CA">
      <w:pPr>
        <w:rPr>
          <w:rFonts w:ascii="Montserrat" w:hAnsi="Montserrat"/>
          <w:sz w:val="20"/>
        </w:rPr>
      </w:pPr>
      <w:r>
        <w:rPr>
          <w:rFonts w:ascii="Montserrat" w:hAnsi="Montserrat"/>
          <w:sz w:val="20"/>
        </w:rPr>
        <w:t>D’un point de vue technique, il sera deman</w:t>
      </w:r>
      <w:r w:rsidR="002F0DE4">
        <w:rPr>
          <w:rFonts w:ascii="Montserrat" w:hAnsi="Montserrat"/>
          <w:sz w:val="20"/>
        </w:rPr>
        <w:t>dé</w:t>
      </w:r>
      <w:r w:rsidR="001222ED">
        <w:rPr>
          <w:rFonts w:ascii="Montserrat" w:hAnsi="Montserrat"/>
          <w:sz w:val="20"/>
        </w:rPr>
        <w:t> de</w:t>
      </w:r>
    </w:p>
    <w:p w14:paraId="5D4C43A8" w14:textId="77777777" w:rsidR="001222ED" w:rsidRPr="001222ED" w:rsidRDefault="001222ED" w:rsidP="001222ED">
      <w:pPr>
        <w:pStyle w:val="Paragraphedeliste"/>
        <w:numPr>
          <w:ilvl w:val="0"/>
          <w:numId w:val="3"/>
        </w:numPr>
        <w:rPr>
          <w:rFonts w:ascii="Montserrat" w:hAnsi="Montserrat"/>
          <w:sz w:val="20"/>
        </w:rPr>
      </w:pPr>
      <w:r w:rsidRPr="001222ED">
        <w:rPr>
          <w:rFonts w:ascii="Montserrat" w:hAnsi="Montserrat"/>
          <w:sz w:val="20"/>
        </w:rPr>
        <w:t xml:space="preserve">Savoir utiliser l’outil informatique de base (Word, Excel, </w:t>
      </w:r>
      <w:proofErr w:type="gramStart"/>
      <w:r w:rsidRPr="001222ED">
        <w:rPr>
          <w:rFonts w:ascii="Montserrat" w:hAnsi="Montserrat"/>
          <w:sz w:val="20"/>
        </w:rPr>
        <w:t>Internet,…</w:t>
      </w:r>
      <w:proofErr w:type="gramEnd"/>
      <w:r w:rsidRPr="001222ED">
        <w:rPr>
          <w:rFonts w:ascii="Montserrat" w:hAnsi="Montserrat"/>
          <w:sz w:val="20"/>
        </w:rPr>
        <w:t xml:space="preserve">). </w:t>
      </w:r>
    </w:p>
    <w:p w14:paraId="51CC7399" w14:textId="77777777" w:rsidR="001222ED" w:rsidRDefault="00AA708D" w:rsidP="00AA708D">
      <w:pPr>
        <w:pStyle w:val="Paragraphedeliste"/>
        <w:numPr>
          <w:ilvl w:val="0"/>
          <w:numId w:val="3"/>
        </w:numPr>
        <w:rPr>
          <w:rFonts w:ascii="Montserrat" w:hAnsi="Montserrat"/>
          <w:sz w:val="20"/>
        </w:rPr>
      </w:pPr>
      <w:r w:rsidRPr="00AA708D">
        <w:rPr>
          <w:rFonts w:ascii="Montserrat" w:hAnsi="Montserrat"/>
          <w:sz w:val="20"/>
        </w:rPr>
        <w:t xml:space="preserve">Assurer le suivi et l’évaluation des activités en collaboration avec les bénéficiaires et les structures partenaires </w:t>
      </w:r>
    </w:p>
    <w:p w14:paraId="2B7BA02E" w14:textId="77777777" w:rsidR="003203B8" w:rsidRPr="003203B8" w:rsidRDefault="003203B8" w:rsidP="003203B8">
      <w:pPr>
        <w:pStyle w:val="Paragraphedeliste"/>
        <w:numPr>
          <w:ilvl w:val="0"/>
          <w:numId w:val="3"/>
        </w:numPr>
        <w:jc w:val="both"/>
        <w:rPr>
          <w:rFonts w:ascii="Montserrat" w:hAnsi="Montserrat"/>
          <w:sz w:val="20"/>
        </w:rPr>
      </w:pPr>
      <w:r w:rsidRPr="003203B8">
        <w:rPr>
          <w:rFonts w:ascii="Montserrat" w:hAnsi="Montserrat"/>
          <w:sz w:val="20"/>
        </w:rPr>
        <w:t>Être en mesure de proposer, organiser et animer des activités favorisant la citoyenneté et la réinsertion sociale des locataires, en créant du lien avec le réseau local, municipal et associatif</w:t>
      </w:r>
    </w:p>
    <w:p w14:paraId="40BCD842" w14:textId="77777777" w:rsidR="006F26D1" w:rsidRPr="00300334" w:rsidRDefault="003203B8" w:rsidP="00300334">
      <w:pPr>
        <w:pStyle w:val="Paragraphedeliste"/>
        <w:numPr>
          <w:ilvl w:val="0"/>
          <w:numId w:val="3"/>
        </w:numPr>
        <w:jc w:val="both"/>
        <w:rPr>
          <w:rFonts w:ascii="Montserrat" w:hAnsi="Montserrat"/>
          <w:sz w:val="20"/>
        </w:rPr>
      </w:pPr>
      <w:r w:rsidRPr="003203B8">
        <w:rPr>
          <w:rFonts w:ascii="Montserrat" w:hAnsi="Montserrat"/>
          <w:sz w:val="20"/>
        </w:rPr>
        <w:t>Savoir développer et coordonner des temps de loisirs, d’activités culturelles</w:t>
      </w:r>
      <w:r w:rsidR="00F91C8D">
        <w:rPr>
          <w:rFonts w:ascii="Montserrat" w:hAnsi="Montserrat"/>
          <w:sz w:val="20"/>
        </w:rPr>
        <w:t xml:space="preserve"> adaptées au public</w:t>
      </w:r>
      <w:r w:rsidRPr="003203B8">
        <w:rPr>
          <w:rFonts w:ascii="Montserrat" w:hAnsi="Montserrat"/>
          <w:sz w:val="20"/>
        </w:rPr>
        <w:t xml:space="preserve"> et de participation bénévole, afin de soutenir le bien-être, l’ouverture sur l’extérieur et la dynamique collective au sein du lieu de vie partagée</w:t>
      </w:r>
    </w:p>
    <w:p w14:paraId="27C123C2" w14:textId="77777777" w:rsidR="006F26D1" w:rsidRPr="006F26D1" w:rsidRDefault="006F26D1" w:rsidP="006F26D1">
      <w:pPr>
        <w:pStyle w:val="Paragraphedeliste"/>
        <w:numPr>
          <w:ilvl w:val="0"/>
          <w:numId w:val="3"/>
        </w:numPr>
        <w:jc w:val="both"/>
        <w:rPr>
          <w:rFonts w:ascii="Montserrat" w:hAnsi="Montserrat"/>
          <w:sz w:val="20"/>
        </w:rPr>
      </w:pPr>
      <w:r w:rsidRPr="006F26D1">
        <w:rPr>
          <w:rFonts w:ascii="Montserrat" w:hAnsi="Montserrat"/>
          <w:sz w:val="20"/>
        </w:rPr>
        <w:t>Mettre en place des ateliers thématiques, en lien avec le partenaire AVP</w:t>
      </w:r>
      <w:r w:rsidR="00F91C8D">
        <w:rPr>
          <w:rFonts w:ascii="Montserrat" w:hAnsi="Montserrat"/>
          <w:sz w:val="20"/>
        </w:rPr>
        <w:t xml:space="preserve"> (AFTC Alsace)</w:t>
      </w:r>
      <w:r w:rsidRPr="006F26D1">
        <w:rPr>
          <w:rFonts w:ascii="Montserrat" w:hAnsi="Montserrat"/>
          <w:sz w:val="20"/>
        </w:rPr>
        <w:t xml:space="preserve">, autour de </w:t>
      </w:r>
    </w:p>
    <w:p w14:paraId="3785A3C4" w14:textId="77777777" w:rsidR="006F26D1" w:rsidRPr="006F26D1" w:rsidRDefault="006F26D1" w:rsidP="006F26D1">
      <w:pPr>
        <w:pStyle w:val="Paragraphedeliste"/>
        <w:numPr>
          <w:ilvl w:val="0"/>
          <w:numId w:val="8"/>
        </w:numPr>
        <w:jc w:val="both"/>
        <w:rPr>
          <w:rFonts w:ascii="Montserrat" w:hAnsi="Montserrat"/>
          <w:sz w:val="20"/>
        </w:rPr>
      </w:pPr>
      <w:r w:rsidRPr="006F26D1">
        <w:rPr>
          <w:rFonts w:ascii="Montserrat" w:hAnsi="Montserrat"/>
          <w:sz w:val="20"/>
        </w:rPr>
        <w:t>La consommation d’énergie et les économies de consommation,</w:t>
      </w:r>
    </w:p>
    <w:p w14:paraId="1CE86B53" w14:textId="77777777" w:rsidR="006F26D1" w:rsidRPr="006F26D1" w:rsidRDefault="006F26D1" w:rsidP="006F26D1">
      <w:pPr>
        <w:pStyle w:val="Paragraphedeliste"/>
        <w:numPr>
          <w:ilvl w:val="0"/>
          <w:numId w:val="8"/>
        </w:numPr>
        <w:jc w:val="both"/>
        <w:rPr>
          <w:rFonts w:ascii="Montserrat" w:hAnsi="Montserrat"/>
          <w:sz w:val="20"/>
        </w:rPr>
      </w:pPr>
      <w:r w:rsidRPr="006F26D1">
        <w:rPr>
          <w:rFonts w:ascii="Montserrat" w:hAnsi="Montserrat"/>
          <w:sz w:val="20"/>
        </w:rPr>
        <w:t xml:space="preserve">L’alimentation au gré des saisons, </w:t>
      </w:r>
    </w:p>
    <w:p w14:paraId="1B6A0FD1" w14:textId="77777777" w:rsidR="006F26D1" w:rsidRPr="006F26D1" w:rsidRDefault="006F26D1" w:rsidP="006F26D1">
      <w:pPr>
        <w:pStyle w:val="Paragraphedeliste"/>
        <w:numPr>
          <w:ilvl w:val="0"/>
          <w:numId w:val="8"/>
        </w:numPr>
        <w:jc w:val="both"/>
        <w:rPr>
          <w:rFonts w:ascii="Montserrat" w:hAnsi="Montserrat"/>
          <w:sz w:val="20"/>
        </w:rPr>
      </w:pPr>
      <w:r w:rsidRPr="006F26D1">
        <w:rPr>
          <w:rFonts w:ascii="Montserrat" w:hAnsi="Montserrat"/>
          <w:sz w:val="20"/>
        </w:rPr>
        <w:t>L’entretien de son logement de façon écologique et économique,</w:t>
      </w:r>
    </w:p>
    <w:p w14:paraId="4EED9566" w14:textId="77777777" w:rsidR="006F26D1" w:rsidRPr="00AA708D" w:rsidRDefault="006F26D1" w:rsidP="006F26D1">
      <w:pPr>
        <w:pStyle w:val="Paragraphedeliste"/>
        <w:numPr>
          <w:ilvl w:val="0"/>
          <w:numId w:val="8"/>
        </w:numPr>
        <w:jc w:val="both"/>
        <w:rPr>
          <w:rFonts w:ascii="Montserrat" w:hAnsi="Montserrat"/>
          <w:sz w:val="20"/>
        </w:rPr>
      </w:pPr>
      <w:r w:rsidRPr="006F26D1">
        <w:rPr>
          <w:rFonts w:ascii="Montserrat" w:hAnsi="Montserrat"/>
          <w:sz w:val="20"/>
        </w:rPr>
        <w:t>L’accès à la citoyenneté et aux droits et devoirs citoyens</w:t>
      </w:r>
    </w:p>
    <w:p w14:paraId="0B89470B" w14:textId="77777777" w:rsidR="009C7926" w:rsidRPr="00F97552" w:rsidRDefault="00D7590D" w:rsidP="002530CA">
      <w:pPr>
        <w:rPr>
          <w:rFonts w:ascii="Montserrat" w:hAnsi="Montserrat"/>
          <w:sz w:val="20"/>
        </w:rPr>
      </w:pPr>
      <w:r w:rsidRPr="00F97552">
        <w:rPr>
          <w:rFonts w:ascii="Montserrat" w:hAnsi="Montserrat"/>
          <w:sz w:val="20"/>
        </w:rPr>
        <w:t>D’un point de vue relationnel, gestion de projet et partenarial, l</w:t>
      </w:r>
      <w:r w:rsidR="00F91C8D">
        <w:rPr>
          <w:rFonts w:ascii="Montserrat" w:hAnsi="Montserrat"/>
          <w:sz w:val="20"/>
        </w:rPr>
        <w:t xml:space="preserve">e.la </w:t>
      </w:r>
      <w:proofErr w:type="spellStart"/>
      <w:proofErr w:type="gramStart"/>
      <w:r w:rsidR="00F91C8D">
        <w:rPr>
          <w:rFonts w:ascii="Montserrat" w:hAnsi="Montserrat"/>
          <w:sz w:val="20"/>
        </w:rPr>
        <w:t>c</w:t>
      </w:r>
      <w:r w:rsidR="00B65F69">
        <w:rPr>
          <w:rFonts w:ascii="Montserrat" w:hAnsi="Montserrat"/>
          <w:sz w:val="20"/>
        </w:rPr>
        <w:t>oordinateur.rice</w:t>
      </w:r>
      <w:proofErr w:type="spellEnd"/>
      <w:proofErr w:type="gramEnd"/>
      <w:r w:rsidR="001222ED">
        <w:rPr>
          <w:rFonts w:ascii="Montserrat" w:hAnsi="Montserrat"/>
          <w:sz w:val="20"/>
        </w:rPr>
        <w:t xml:space="preserve"> </w:t>
      </w:r>
      <w:r w:rsidRPr="00F97552">
        <w:rPr>
          <w:rFonts w:ascii="Montserrat" w:hAnsi="Montserrat"/>
          <w:sz w:val="20"/>
        </w:rPr>
        <w:t xml:space="preserve">devra </w:t>
      </w:r>
      <w:r w:rsidR="0041692E" w:rsidRPr="00F97552">
        <w:rPr>
          <w:rFonts w:ascii="Montserrat" w:hAnsi="Montserrat"/>
          <w:sz w:val="20"/>
        </w:rPr>
        <w:t xml:space="preserve">être capable de </w:t>
      </w:r>
    </w:p>
    <w:p w14:paraId="2C77346F" w14:textId="77777777" w:rsidR="0041692E" w:rsidRDefault="0041692E" w:rsidP="00AD0716">
      <w:pPr>
        <w:pStyle w:val="Paragraphedeliste"/>
        <w:numPr>
          <w:ilvl w:val="0"/>
          <w:numId w:val="2"/>
        </w:numPr>
        <w:spacing w:after="0" w:line="240" w:lineRule="auto"/>
        <w:jc w:val="both"/>
        <w:rPr>
          <w:rFonts w:ascii="Montserrat" w:hAnsi="Montserrat"/>
          <w:sz w:val="20"/>
        </w:rPr>
      </w:pPr>
      <w:r>
        <w:rPr>
          <w:rFonts w:ascii="Montserrat" w:hAnsi="Montserrat"/>
          <w:sz w:val="20"/>
        </w:rPr>
        <w:t>S’adapter aux locataires et leurs situations individuelles</w:t>
      </w:r>
    </w:p>
    <w:p w14:paraId="74234C14" w14:textId="77777777" w:rsidR="00D7590D" w:rsidRDefault="0041692E" w:rsidP="00AD0716">
      <w:pPr>
        <w:pStyle w:val="Paragraphedeliste"/>
        <w:numPr>
          <w:ilvl w:val="0"/>
          <w:numId w:val="2"/>
        </w:numPr>
        <w:spacing w:after="0" w:line="240" w:lineRule="auto"/>
        <w:jc w:val="both"/>
        <w:rPr>
          <w:rFonts w:ascii="Montserrat" w:hAnsi="Montserrat"/>
          <w:sz w:val="20"/>
        </w:rPr>
      </w:pPr>
      <w:r>
        <w:rPr>
          <w:rFonts w:ascii="Montserrat" w:hAnsi="Montserrat"/>
          <w:sz w:val="20"/>
        </w:rPr>
        <w:lastRenderedPageBreak/>
        <w:t>C</w:t>
      </w:r>
      <w:r w:rsidR="00D7590D">
        <w:rPr>
          <w:rFonts w:ascii="Montserrat" w:hAnsi="Montserrat"/>
          <w:sz w:val="20"/>
        </w:rPr>
        <w:t>onstruire un projet et en définir les contours (identifications et études des besoins, construction de la réponse à apporter, définir et respecter des échéances, bilanter son action, etc.)</w:t>
      </w:r>
    </w:p>
    <w:p w14:paraId="092A9F98" w14:textId="77777777" w:rsidR="00D7590D" w:rsidRDefault="0041692E" w:rsidP="00AD0716">
      <w:pPr>
        <w:pStyle w:val="Paragraphedeliste"/>
        <w:numPr>
          <w:ilvl w:val="0"/>
          <w:numId w:val="2"/>
        </w:numPr>
        <w:spacing w:after="0" w:line="240" w:lineRule="auto"/>
        <w:jc w:val="both"/>
        <w:rPr>
          <w:rFonts w:ascii="Montserrat" w:hAnsi="Montserrat"/>
          <w:sz w:val="20"/>
        </w:rPr>
      </w:pPr>
      <w:r>
        <w:rPr>
          <w:rFonts w:ascii="Montserrat" w:hAnsi="Montserrat"/>
          <w:sz w:val="20"/>
        </w:rPr>
        <w:t>T</w:t>
      </w:r>
      <w:r w:rsidR="00D7590D">
        <w:rPr>
          <w:rFonts w:ascii="Montserrat" w:hAnsi="Montserrat"/>
          <w:sz w:val="20"/>
        </w:rPr>
        <w:t xml:space="preserve">ravailler en partenariat avec des acteurs internes et externes </w:t>
      </w:r>
    </w:p>
    <w:p w14:paraId="4339354D" w14:textId="77777777" w:rsidR="00D7590D" w:rsidRDefault="00AD0716" w:rsidP="00AD0716">
      <w:pPr>
        <w:pStyle w:val="Paragraphedeliste"/>
        <w:numPr>
          <w:ilvl w:val="0"/>
          <w:numId w:val="2"/>
        </w:numPr>
        <w:spacing w:after="0" w:line="240" w:lineRule="auto"/>
        <w:jc w:val="both"/>
        <w:rPr>
          <w:rFonts w:ascii="Montserrat" w:hAnsi="Montserrat"/>
          <w:sz w:val="20"/>
        </w:rPr>
      </w:pPr>
      <w:r>
        <w:rPr>
          <w:rFonts w:ascii="Montserrat" w:hAnsi="Montserrat"/>
          <w:sz w:val="20"/>
        </w:rPr>
        <w:t xml:space="preserve">Faire preuve d’autonomie tout en étant capable de solliciter les acteurs nécessaires en cas de besoin et/ou de difficultés </w:t>
      </w:r>
      <w:r w:rsidR="00D7590D">
        <w:rPr>
          <w:rFonts w:ascii="Montserrat" w:hAnsi="Montserrat"/>
          <w:sz w:val="20"/>
        </w:rPr>
        <w:t xml:space="preserve"> </w:t>
      </w:r>
    </w:p>
    <w:p w14:paraId="04BEB5D3" w14:textId="77777777" w:rsidR="001222ED" w:rsidRPr="001222ED" w:rsidRDefault="00AD0716" w:rsidP="001222ED">
      <w:pPr>
        <w:pStyle w:val="Paragraphedeliste"/>
        <w:numPr>
          <w:ilvl w:val="0"/>
          <w:numId w:val="2"/>
        </w:numPr>
        <w:spacing w:after="0" w:line="240" w:lineRule="auto"/>
        <w:jc w:val="both"/>
        <w:rPr>
          <w:rFonts w:ascii="Montserrat" w:hAnsi="Montserrat"/>
          <w:sz w:val="20"/>
        </w:rPr>
      </w:pPr>
      <w:r>
        <w:rPr>
          <w:rFonts w:ascii="Montserrat" w:hAnsi="Montserrat"/>
          <w:sz w:val="20"/>
        </w:rPr>
        <w:t xml:space="preserve">D’analyser et </w:t>
      </w:r>
      <w:r w:rsidR="00685F94">
        <w:rPr>
          <w:rFonts w:ascii="Montserrat" w:hAnsi="Montserrat"/>
          <w:sz w:val="20"/>
        </w:rPr>
        <w:t>d’être force de proposition</w:t>
      </w:r>
      <w:r>
        <w:rPr>
          <w:rFonts w:ascii="Montserrat" w:hAnsi="Montserrat"/>
          <w:sz w:val="20"/>
        </w:rPr>
        <w:t xml:space="preserve"> afin que le projet puisse être le plus vivant et adapté possible</w:t>
      </w:r>
    </w:p>
    <w:p w14:paraId="235213E1" w14:textId="77777777" w:rsidR="001222ED" w:rsidRDefault="001222ED" w:rsidP="001222ED">
      <w:pPr>
        <w:pStyle w:val="Paragraphedeliste"/>
        <w:numPr>
          <w:ilvl w:val="0"/>
          <w:numId w:val="2"/>
        </w:numPr>
        <w:spacing w:after="0"/>
        <w:jc w:val="both"/>
        <w:rPr>
          <w:rFonts w:ascii="Montserrat" w:hAnsi="Montserrat"/>
          <w:sz w:val="20"/>
        </w:rPr>
      </w:pPr>
      <w:r w:rsidRPr="001222ED">
        <w:rPr>
          <w:rFonts w:ascii="Montserrat" w:hAnsi="Montserrat"/>
          <w:sz w:val="20"/>
        </w:rPr>
        <w:t xml:space="preserve">Être sensible à l’engagement associatif </w:t>
      </w:r>
    </w:p>
    <w:p w14:paraId="1ED1695F" w14:textId="77777777" w:rsidR="001222ED" w:rsidRPr="001222ED" w:rsidRDefault="001222ED" w:rsidP="001222ED">
      <w:pPr>
        <w:pStyle w:val="Paragraphedeliste"/>
        <w:numPr>
          <w:ilvl w:val="0"/>
          <w:numId w:val="2"/>
        </w:numPr>
        <w:jc w:val="both"/>
        <w:rPr>
          <w:rFonts w:ascii="Montserrat" w:hAnsi="Montserrat"/>
          <w:sz w:val="20"/>
        </w:rPr>
      </w:pPr>
      <w:r w:rsidRPr="001222ED">
        <w:rPr>
          <w:rFonts w:ascii="Montserrat" w:hAnsi="Montserrat"/>
          <w:sz w:val="20"/>
        </w:rPr>
        <w:t xml:space="preserve">Avoir une capacité d’écoute des publics (bénéficiaires, familles, partenaires </w:t>
      </w:r>
      <w:r w:rsidR="00AA708D" w:rsidRPr="001222ED">
        <w:rPr>
          <w:rFonts w:ascii="Montserrat" w:hAnsi="Montserrat"/>
          <w:sz w:val="20"/>
        </w:rPr>
        <w:t>institutionnels</w:t>
      </w:r>
      <w:r w:rsidR="00AA708D">
        <w:rPr>
          <w:rFonts w:ascii="Montserrat" w:hAnsi="Montserrat"/>
          <w:sz w:val="20"/>
        </w:rPr>
        <w:t>…</w:t>
      </w:r>
      <w:r w:rsidRPr="001222ED">
        <w:rPr>
          <w:rFonts w:ascii="Montserrat" w:hAnsi="Montserrat"/>
          <w:sz w:val="20"/>
        </w:rPr>
        <w:t xml:space="preserve">) et être en mesure d’apporter des réponses, de se positionner </w:t>
      </w:r>
    </w:p>
    <w:p w14:paraId="62C411B0" w14:textId="77777777" w:rsidR="00036CF2" w:rsidRPr="00036CF2" w:rsidRDefault="00036CF2" w:rsidP="00036CF2">
      <w:pPr>
        <w:spacing w:after="0" w:line="240" w:lineRule="auto"/>
        <w:jc w:val="both"/>
        <w:rPr>
          <w:rFonts w:ascii="Montserrat" w:hAnsi="Montserrat"/>
          <w:sz w:val="20"/>
        </w:rPr>
      </w:pPr>
    </w:p>
    <w:p w14:paraId="16E78546" w14:textId="77777777" w:rsidR="00036CF2" w:rsidRDefault="00036CF2" w:rsidP="00036CF2">
      <w:pPr>
        <w:spacing w:after="0" w:line="240" w:lineRule="auto"/>
        <w:jc w:val="both"/>
        <w:rPr>
          <w:rFonts w:ascii="Montserrat" w:hAnsi="Montserrat"/>
          <w:b/>
          <w:bCs/>
          <w:sz w:val="20"/>
        </w:rPr>
      </w:pPr>
      <w:r w:rsidRPr="00036CF2">
        <w:rPr>
          <w:rFonts w:ascii="Montserrat" w:hAnsi="Montserrat"/>
          <w:sz w:val="20"/>
        </w:rPr>
        <w:t xml:space="preserve"> </w:t>
      </w:r>
      <w:r w:rsidRPr="00036CF2">
        <w:rPr>
          <w:rFonts w:ascii="Montserrat" w:hAnsi="Montserrat"/>
          <w:b/>
          <w:bCs/>
          <w:sz w:val="20"/>
        </w:rPr>
        <w:t xml:space="preserve">NIVEAU DE QUALIFICATION REQUIS </w:t>
      </w:r>
    </w:p>
    <w:p w14:paraId="4AF09D54" w14:textId="77777777" w:rsidR="00036CF2" w:rsidRPr="00036CF2" w:rsidRDefault="00036CF2" w:rsidP="00036CF2">
      <w:pPr>
        <w:spacing w:after="0" w:line="240" w:lineRule="auto"/>
        <w:jc w:val="both"/>
        <w:rPr>
          <w:rFonts w:ascii="Montserrat" w:hAnsi="Montserrat"/>
          <w:sz w:val="20"/>
        </w:rPr>
      </w:pPr>
    </w:p>
    <w:p w14:paraId="0BD083A0" w14:textId="77777777" w:rsidR="00036CF2" w:rsidRPr="00036CF2" w:rsidRDefault="00036CF2" w:rsidP="00036CF2">
      <w:pPr>
        <w:spacing w:after="0" w:line="240" w:lineRule="auto"/>
        <w:jc w:val="both"/>
        <w:rPr>
          <w:rFonts w:ascii="Montserrat" w:hAnsi="Montserrat"/>
          <w:sz w:val="20"/>
        </w:rPr>
      </w:pPr>
      <w:r w:rsidRPr="00036CF2">
        <w:rPr>
          <w:rFonts w:ascii="Montserrat" w:hAnsi="Montserrat"/>
          <w:sz w:val="20"/>
        </w:rPr>
        <w:t xml:space="preserve">Formation ou expérience en gestion de projet. Formation ou expérience dans le handicap. </w:t>
      </w:r>
    </w:p>
    <w:p w14:paraId="59563803" w14:textId="77777777" w:rsidR="00036CF2" w:rsidRDefault="00036CF2" w:rsidP="00036CF2">
      <w:pPr>
        <w:spacing w:after="0" w:line="240" w:lineRule="auto"/>
        <w:jc w:val="both"/>
        <w:rPr>
          <w:rFonts w:ascii="Montserrat" w:hAnsi="Montserrat"/>
          <w:sz w:val="20"/>
        </w:rPr>
      </w:pPr>
      <w:r w:rsidRPr="00036CF2">
        <w:rPr>
          <w:rFonts w:ascii="Montserrat" w:hAnsi="Montserrat"/>
          <w:sz w:val="20"/>
        </w:rPr>
        <w:t xml:space="preserve">Diplômes appréciés : CESF – </w:t>
      </w:r>
      <w:r w:rsidRPr="004E788E">
        <w:rPr>
          <w:rFonts w:ascii="Montserrat" w:hAnsi="Montserrat"/>
          <w:sz w:val="20"/>
        </w:rPr>
        <w:t xml:space="preserve">Master APAS – Educateur.trice </w:t>
      </w:r>
      <w:proofErr w:type="gramStart"/>
      <w:r w:rsidRPr="004E788E">
        <w:rPr>
          <w:rFonts w:ascii="Montserrat" w:hAnsi="Montserrat"/>
          <w:sz w:val="20"/>
        </w:rPr>
        <w:t>spécialisé.e</w:t>
      </w:r>
      <w:proofErr w:type="gramEnd"/>
      <w:r w:rsidRPr="004E788E">
        <w:rPr>
          <w:rFonts w:ascii="Montserrat" w:hAnsi="Montserrat"/>
          <w:sz w:val="20"/>
        </w:rPr>
        <w:t xml:space="preserve"> </w:t>
      </w:r>
    </w:p>
    <w:p w14:paraId="5BAFAF58" w14:textId="77777777" w:rsidR="00036CF2" w:rsidRPr="00036CF2" w:rsidRDefault="00036CF2" w:rsidP="00036CF2">
      <w:pPr>
        <w:spacing w:after="0" w:line="240" w:lineRule="auto"/>
        <w:jc w:val="both"/>
        <w:rPr>
          <w:rFonts w:ascii="Montserrat" w:hAnsi="Montserrat"/>
          <w:sz w:val="20"/>
        </w:rPr>
      </w:pPr>
    </w:p>
    <w:p w14:paraId="7DE69E27" w14:textId="77777777" w:rsidR="00036CF2" w:rsidRDefault="00036CF2" w:rsidP="00036CF2">
      <w:pPr>
        <w:spacing w:after="0" w:line="240" w:lineRule="auto"/>
        <w:jc w:val="both"/>
        <w:rPr>
          <w:rFonts w:ascii="Montserrat" w:hAnsi="Montserrat"/>
          <w:b/>
          <w:bCs/>
          <w:sz w:val="20"/>
        </w:rPr>
      </w:pPr>
      <w:r w:rsidRPr="00036CF2">
        <w:rPr>
          <w:rFonts w:ascii="Montserrat" w:hAnsi="Montserrat"/>
          <w:b/>
          <w:bCs/>
          <w:sz w:val="20"/>
        </w:rPr>
        <w:t xml:space="preserve">SPECIFICITES ET CONTRAINTES DU POSTE </w:t>
      </w:r>
    </w:p>
    <w:p w14:paraId="134E408C" w14:textId="77777777" w:rsidR="00036CF2" w:rsidRPr="00036CF2" w:rsidRDefault="00036CF2" w:rsidP="00036CF2">
      <w:pPr>
        <w:spacing w:after="0" w:line="240" w:lineRule="auto"/>
        <w:jc w:val="both"/>
        <w:rPr>
          <w:rFonts w:ascii="Montserrat" w:hAnsi="Montserrat"/>
          <w:sz w:val="20"/>
        </w:rPr>
      </w:pPr>
    </w:p>
    <w:p w14:paraId="3C0EF06F" w14:textId="77777777" w:rsidR="00036CF2" w:rsidRPr="00036CF2" w:rsidRDefault="00036CF2" w:rsidP="00036CF2">
      <w:pPr>
        <w:numPr>
          <w:ilvl w:val="0"/>
          <w:numId w:val="9"/>
        </w:numPr>
        <w:spacing w:after="0" w:line="240" w:lineRule="auto"/>
        <w:jc w:val="both"/>
        <w:rPr>
          <w:rFonts w:ascii="Montserrat" w:hAnsi="Montserrat"/>
          <w:sz w:val="20"/>
        </w:rPr>
      </w:pPr>
      <w:r w:rsidRPr="00036CF2">
        <w:rPr>
          <w:rFonts w:ascii="Montserrat" w:hAnsi="Montserrat"/>
          <w:sz w:val="20"/>
        </w:rPr>
        <w:t xml:space="preserve">Lieux de travail : aux bureaux de l’association au 7B place des tanneurs 67380 Lingolsheim, dans les différents lieux de vie des personnes accompagnées (Strasbourg et Illkirch) et sur les différents lieux de pratique des activités ; </w:t>
      </w:r>
      <w:r w:rsidR="004E788E">
        <w:rPr>
          <w:rFonts w:ascii="Montserrat" w:hAnsi="Montserrat"/>
          <w:sz w:val="20"/>
        </w:rPr>
        <w:t>dans les locaux de l’AFTC Alsace</w:t>
      </w:r>
    </w:p>
    <w:p w14:paraId="242AA74C" w14:textId="77777777" w:rsidR="00036CF2" w:rsidRPr="00036CF2" w:rsidRDefault="00036CF2" w:rsidP="00036CF2">
      <w:pPr>
        <w:numPr>
          <w:ilvl w:val="0"/>
          <w:numId w:val="9"/>
        </w:numPr>
        <w:spacing w:after="0" w:line="240" w:lineRule="auto"/>
        <w:jc w:val="both"/>
        <w:rPr>
          <w:rFonts w:ascii="Montserrat" w:hAnsi="Montserrat"/>
          <w:sz w:val="20"/>
        </w:rPr>
      </w:pPr>
      <w:r w:rsidRPr="00036CF2">
        <w:rPr>
          <w:rFonts w:ascii="Montserrat" w:hAnsi="Montserrat"/>
          <w:sz w:val="20"/>
        </w:rPr>
        <w:t xml:space="preserve">Travail en semaine et le week-end (2 jours de repos/semaine) ; </w:t>
      </w:r>
    </w:p>
    <w:p w14:paraId="1360C157" w14:textId="77777777" w:rsidR="00036CF2" w:rsidRPr="00036CF2" w:rsidRDefault="00036CF2" w:rsidP="00036CF2">
      <w:pPr>
        <w:numPr>
          <w:ilvl w:val="0"/>
          <w:numId w:val="9"/>
        </w:numPr>
        <w:spacing w:after="0" w:line="240" w:lineRule="auto"/>
        <w:jc w:val="both"/>
        <w:rPr>
          <w:rFonts w:ascii="Montserrat" w:hAnsi="Montserrat"/>
          <w:sz w:val="20"/>
        </w:rPr>
      </w:pPr>
      <w:r w:rsidRPr="00036CF2">
        <w:rPr>
          <w:rFonts w:ascii="Montserrat" w:hAnsi="Montserrat"/>
          <w:sz w:val="20"/>
        </w:rPr>
        <w:t xml:space="preserve">Permis B indispensable ; </w:t>
      </w:r>
    </w:p>
    <w:p w14:paraId="01E5D8F6" w14:textId="77777777" w:rsidR="00036CF2" w:rsidRPr="00036CF2" w:rsidRDefault="00036CF2" w:rsidP="00036CF2">
      <w:pPr>
        <w:numPr>
          <w:ilvl w:val="0"/>
          <w:numId w:val="9"/>
        </w:numPr>
        <w:spacing w:after="0" w:line="240" w:lineRule="auto"/>
        <w:jc w:val="both"/>
        <w:rPr>
          <w:rFonts w:ascii="Montserrat" w:hAnsi="Montserrat"/>
          <w:sz w:val="20"/>
        </w:rPr>
      </w:pPr>
      <w:r w:rsidRPr="00036CF2">
        <w:rPr>
          <w:rFonts w:ascii="Montserrat" w:hAnsi="Montserrat"/>
          <w:sz w:val="20"/>
        </w:rPr>
        <w:t xml:space="preserve">CDI, temps plein ; </w:t>
      </w:r>
    </w:p>
    <w:p w14:paraId="69C10B3D" w14:textId="77777777" w:rsidR="00036CF2" w:rsidRPr="00036CF2" w:rsidRDefault="00036CF2" w:rsidP="00036CF2">
      <w:pPr>
        <w:numPr>
          <w:ilvl w:val="0"/>
          <w:numId w:val="9"/>
        </w:numPr>
        <w:spacing w:after="0" w:line="240" w:lineRule="auto"/>
        <w:jc w:val="both"/>
        <w:rPr>
          <w:rFonts w:ascii="Montserrat" w:hAnsi="Montserrat"/>
          <w:sz w:val="20"/>
        </w:rPr>
      </w:pPr>
      <w:r w:rsidRPr="00036CF2">
        <w:rPr>
          <w:rFonts w:ascii="Montserrat" w:hAnsi="Montserrat"/>
          <w:sz w:val="20"/>
        </w:rPr>
        <w:t xml:space="preserve">Rémunération selon Convention Collective Nationale du Sport, groupe 4, soit, 2078,58 € brut. </w:t>
      </w:r>
    </w:p>
    <w:p w14:paraId="2DD91402" w14:textId="77777777" w:rsidR="00036CF2" w:rsidRPr="00036CF2" w:rsidRDefault="00036CF2" w:rsidP="00036CF2">
      <w:pPr>
        <w:spacing w:after="0" w:line="240" w:lineRule="auto"/>
        <w:jc w:val="both"/>
        <w:rPr>
          <w:rFonts w:ascii="Montserrat" w:hAnsi="Montserrat"/>
          <w:sz w:val="20"/>
        </w:rPr>
      </w:pPr>
    </w:p>
    <w:p w14:paraId="7BE149F8" w14:textId="77777777" w:rsidR="00036CF2" w:rsidRDefault="00036CF2" w:rsidP="00036CF2">
      <w:pPr>
        <w:spacing w:after="0" w:line="240" w:lineRule="auto"/>
        <w:jc w:val="both"/>
        <w:rPr>
          <w:rFonts w:ascii="Montserrat" w:hAnsi="Montserrat"/>
          <w:b/>
          <w:bCs/>
          <w:sz w:val="20"/>
        </w:rPr>
      </w:pPr>
      <w:r w:rsidRPr="00036CF2">
        <w:rPr>
          <w:rFonts w:ascii="Montserrat" w:hAnsi="Montserrat"/>
          <w:b/>
          <w:bCs/>
          <w:sz w:val="20"/>
        </w:rPr>
        <w:t xml:space="preserve">Le poste est à pourvoir pour décembre 2025. </w:t>
      </w:r>
    </w:p>
    <w:p w14:paraId="0CDFA69C" w14:textId="77777777" w:rsidR="00036CF2" w:rsidRPr="00036CF2" w:rsidRDefault="00036CF2" w:rsidP="00036CF2">
      <w:pPr>
        <w:spacing w:after="0" w:line="240" w:lineRule="auto"/>
        <w:jc w:val="both"/>
        <w:rPr>
          <w:rFonts w:ascii="Montserrat" w:hAnsi="Montserrat"/>
          <w:sz w:val="20"/>
        </w:rPr>
      </w:pPr>
    </w:p>
    <w:p w14:paraId="7B07575B" w14:textId="77777777" w:rsidR="00890425" w:rsidRDefault="00036CF2" w:rsidP="00036CF2">
      <w:pPr>
        <w:spacing w:after="0" w:line="240" w:lineRule="auto"/>
        <w:jc w:val="both"/>
        <w:rPr>
          <w:rFonts w:ascii="Montserrat" w:hAnsi="Montserrat"/>
          <w:sz w:val="20"/>
        </w:rPr>
      </w:pPr>
      <w:r w:rsidRPr="00036CF2">
        <w:rPr>
          <w:rFonts w:ascii="Montserrat" w:hAnsi="Montserrat"/>
          <w:b/>
          <w:bCs/>
          <w:sz w:val="20"/>
        </w:rPr>
        <w:t>Pour candidater, adresser un CV et une lettre de motivation par mail à : direction@nouvelenvol.fr</w:t>
      </w:r>
    </w:p>
    <w:p w14:paraId="63AF3019" w14:textId="77777777" w:rsidR="00890425" w:rsidRDefault="00890425" w:rsidP="00890425">
      <w:pPr>
        <w:spacing w:after="0" w:line="240" w:lineRule="auto"/>
        <w:jc w:val="both"/>
        <w:rPr>
          <w:rFonts w:ascii="Montserrat" w:hAnsi="Montserrat"/>
          <w:sz w:val="20"/>
        </w:rPr>
      </w:pPr>
    </w:p>
    <w:p w14:paraId="52D51A9A" w14:textId="77777777" w:rsidR="009C7926" w:rsidRDefault="009C7926" w:rsidP="009C7926">
      <w:pPr>
        <w:spacing w:after="0" w:line="240" w:lineRule="auto"/>
        <w:rPr>
          <w:rFonts w:ascii="Montserrat" w:hAnsi="Montserrat"/>
          <w:sz w:val="20"/>
        </w:rPr>
      </w:pPr>
    </w:p>
    <w:p w14:paraId="546A78E2" w14:textId="77777777" w:rsidR="00C40CEA" w:rsidRPr="00036CF2" w:rsidRDefault="00C40CEA" w:rsidP="00B013DC">
      <w:pPr>
        <w:rPr>
          <w:rFonts w:ascii="Montserrat" w:hAnsi="Montserrat"/>
          <w:color w:val="FF0000"/>
          <w:sz w:val="20"/>
        </w:rPr>
      </w:pPr>
    </w:p>
    <w:sectPr w:rsidR="00C40CEA" w:rsidRPr="00036CF2" w:rsidSect="0041692E">
      <w:headerReference w:type="default" r:id="rId8"/>
      <w:footerReference w:type="default" r:id="rId9"/>
      <w:pgSz w:w="11906" w:h="16838"/>
      <w:pgMar w:top="1418" w:right="1418" w:bottom="294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269E" w14:textId="77777777" w:rsidR="00F91C8D" w:rsidRDefault="00F91C8D" w:rsidP="0041692E">
      <w:pPr>
        <w:spacing w:after="0" w:line="240" w:lineRule="auto"/>
      </w:pPr>
      <w:r>
        <w:separator/>
      </w:r>
    </w:p>
  </w:endnote>
  <w:endnote w:type="continuationSeparator" w:id="0">
    <w:p w14:paraId="4B34501B" w14:textId="77777777" w:rsidR="00F91C8D" w:rsidRDefault="00F91C8D" w:rsidP="00416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419D" w14:textId="77777777" w:rsidR="00F91C8D" w:rsidRDefault="00F91C8D">
    <w:pPr>
      <w:pStyle w:val="Pieddepage"/>
    </w:pPr>
    <w:r>
      <w:rPr>
        <w:noProof/>
      </w:rPr>
      <w:drawing>
        <wp:anchor distT="0" distB="0" distL="114300" distR="114300" simplePos="0" relativeHeight="251659264" behindDoc="1" locked="0" layoutInCell="1" allowOverlap="1" wp14:anchorId="78F13C52" wp14:editId="59A42068">
          <wp:simplePos x="0" y="0"/>
          <wp:positionH relativeFrom="column">
            <wp:posOffset>-900430</wp:posOffset>
          </wp:positionH>
          <wp:positionV relativeFrom="paragraph">
            <wp:posOffset>-1189181</wp:posOffset>
          </wp:positionV>
          <wp:extent cx="7556500" cy="1769571"/>
          <wp:effectExtent l="0" t="0" r="6350"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 de page aj.png"/>
                  <pic:cNvPicPr/>
                </pic:nvPicPr>
                <pic:blipFill>
                  <a:blip r:embed="rId1">
                    <a:extLst>
                      <a:ext uri="{28A0092B-C50C-407E-A947-70E740481C1C}">
                        <a14:useLocalDpi xmlns:a14="http://schemas.microsoft.com/office/drawing/2010/main" val="0"/>
                      </a:ext>
                    </a:extLst>
                  </a:blip>
                  <a:stretch>
                    <a:fillRect/>
                  </a:stretch>
                </pic:blipFill>
                <pic:spPr>
                  <a:xfrm>
                    <a:off x="0" y="0"/>
                    <a:ext cx="7585366" cy="177633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CB810" w14:textId="77777777" w:rsidR="00F91C8D" w:rsidRDefault="00F91C8D" w:rsidP="0041692E">
      <w:pPr>
        <w:spacing w:after="0" w:line="240" w:lineRule="auto"/>
      </w:pPr>
      <w:r>
        <w:separator/>
      </w:r>
    </w:p>
  </w:footnote>
  <w:footnote w:type="continuationSeparator" w:id="0">
    <w:p w14:paraId="39D03569" w14:textId="77777777" w:rsidR="00F91C8D" w:rsidRDefault="00F91C8D" w:rsidP="00416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D856" w14:textId="77777777" w:rsidR="00F91C8D" w:rsidRDefault="00F91C8D">
    <w:pPr>
      <w:pStyle w:val="En-tte"/>
    </w:pPr>
    <w:r>
      <w:rPr>
        <w:noProof/>
      </w:rPr>
      <w:drawing>
        <wp:anchor distT="0" distB="0" distL="114300" distR="114300" simplePos="0" relativeHeight="251658240" behindDoc="1" locked="0" layoutInCell="1" allowOverlap="1" wp14:anchorId="7CFB8545" wp14:editId="5834B42E">
          <wp:simplePos x="0" y="0"/>
          <wp:positionH relativeFrom="column">
            <wp:posOffset>-773430</wp:posOffset>
          </wp:positionH>
          <wp:positionV relativeFrom="paragraph">
            <wp:posOffset>-348615</wp:posOffset>
          </wp:positionV>
          <wp:extent cx="2190580" cy="771525"/>
          <wp:effectExtent l="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2194008" cy="7727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5F9064"/>
    <w:multiLevelType w:val="hybridMultilevel"/>
    <w:tmpl w:val="DA3D83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555A63"/>
    <w:multiLevelType w:val="hybridMultilevel"/>
    <w:tmpl w:val="37D069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000F2B"/>
    <w:multiLevelType w:val="hybridMultilevel"/>
    <w:tmpl w:val="2F624BE2"/>
    <w:lvl w:ilvl="0" w:tplc="FFFFFFFF">
      <w:start w:val="1"/>
      <w:numFmt w:val="bullet"/>
      <w:lvlText w:val="•"/>
      <w:lvlJc w:val="left"/>
      <w:pPr>
        <w:ind w:left="720" w:hanging="360"/>
      </w:pPr>
      <w:rPr>
        <w:rFonts w:hint="default"/>
        <w:color w:val="FFDC8D" w:themeColor="accent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3E4DC4"/>
    <w:multiLevelType w:val="hybridMultilevel"/>
    <w:tmpl w:val="2DAC8714"/>
    <w:lvl w:ilvl="0" w:tplc="DE14691C">
      <w:start w:val="1"/>
      <w:numFmt w:val="bullet"/>
      <w:lvlText w:val=""/>
      <w:lvlJc w:val="left"/>
      <w:pPr>
        <w:ind w:left="720" w:hanging="360"/>
      </w:pPr>
      <w:rPr>
        <w:rFonts w:ascii="Symbol" w:hAnsi="Symbol" w:hint="default"/>
        <w:color w:val="FFDC8D" w:themeColor="accent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8A0F46"/>
    <w:multiLevelType w:val="hybridMultilevel"/>
    <w:tmpl w:val="C978A998"/>
    <w:lvl w:ilvl="0" w:tplc="DE14691C">
      <w:start w:val="1"/>
      <w:numFmt w:val="bullet"/>
      <w:lvlText w:val=""/>
      <w:lvlJc w:val="left"/>
      <w:pPr>
        <w:ind w:left="720" w:hanging="360"/>
      </w:pPr>
      <w:rPr>
        <w:rFonts w:ascii="Symbol" w:hAnsi="Symbol" w:hint="default"/>
        <w:color w:val="FFDC8D" w:themeColor="accent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AF6EDB"/>
    <w:multiLevelType w:val="hybridMultilevel"/>
    <w:tmpl w:val="449A43A2"/>
    <w:lvl w:ilvl="0" w:tplc="040C0003">
      <w:start w:val="1"/>
      <w:numFmt w:val="bullet"/>
      <w:lvlText w:val="o"/>
      <w:lvlJc w:val="left"/>
      <w:pPr>
        <w:ind w:left="1068" w:hanging="360"/>
      </w:pPr>
      <w:rPr>
        <w:rFonts w:ascii="Courier New" w:hAnsi="Courier New" w:cs="Courier New" w:hint="default"/>
        <w:color w:val="FFDC8D" w:themeColor="accent4"/>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4502CF79"/>
    <w:multiLevelType w:val="hybridMultilevel"/>
    <w:tmpl w:val="32CAFA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E002C0C"/>
    <w:multiLevelType w:val="hybridMultilevel"/>
    <w:tmpl w:val="1EB4498C"/>
    <w:lvl w:ilvl="0" w:tplc="040C0001">
      <w:start w:val="1"/>
      <w:numFmt w:val="bullet"/>
      <w:lvlText w:val=""/>
      <w:lvlJc w:val="left"/>
      <w:pPr>
        <w:ind w:left="720" w:hanging="360"/>
      </w:pPr>
      <w:rPr>
        <w:rFonts w:ascii="Symbol" w:hAnsi="Symbol" w:hint="default"/>
        <w:color w:val="FFDC8D" w:themeColor="accent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7219AC"/>
    <w:multiLevelType w:val="hybridMultilevel"/>
    <w:tmpl w:val="29727758"/>
    <w:lvl w:ilvl="0" w:tplc="DE14691C">
      <w:start w:val="1"/>
      <w:numFmt w:val="bullet"/>
      <w:lvlText w:val=""/>
      <w:lvlJc w:val="left"/>
      <w:pPr>
        <w:ind w:left="720" w:hanging="360"/>
      </w:pPr>
      <w:rPr>
        <w:rFonts w:ascii="Symbol" w:hAnsi="Symbol" w:hint="default"/>
        <w:color w:val="FFDC8D" w:themeColor="accent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0116854">
    <w:abstractNumId w:val="4"/>
  </w:num>
  <w:num w:numId="2" w16cid:durableId="1358654329">
    <w:abstractNumId w:val="3"/>
  </w:num>
  <w:num w:numId="3" w16cid:durableId="2129085086">
    <w:abstractNumId w:val="8"/>
  </w:num>
  <w:num w:numId="4" w16cid:durableId="173305130">
    <w:abstractNumId w:val="0"/>
  </w:num>
  <w:num w:numId="5" w16cid:durableId="1684934870">
    <w:abstractNumId w:val="1"/>
  </w:num>
  <w:num w:numId="6" w16cid:durableId="2144037162">
    <w:abstractNumId w:val="7"/>
  </w:num>
  <w:num w:numId="7" w16cid:durableId="693387471">
    <w:abstractNumId w:val="2"/>
  </w:num>
  <w:num w:numId="8" w16cid:durableId="599872670">
    <w:abstractNumId w:val="5"/>
  </w:num>
  <w:num w:numId="9" w16cid:durableId="865872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DC"/>
    <w:rsid w:val="00036CF2"/>
    <w:rsid w:val="0006717F"/>
    <w:rsid w:val="001222ED"/>
    <w:rsid w:val="001D2BCC"/>
    <w:rsid w:val="002530CA"/>
    <w:rsid w:val="002F0DE4"/>
    <w:rsid w:val="00300334"/>
    <w:rsid w:val="0031598B"/>
    <w:rsid w:val="003203B8"/>
    <w:rsid w:val="00376782"/>
    <w:rsid w:val="003A3EA3"/>
    <w:rsid w:val="003A4AD4"/>
    <w:rsid w:val="003E72F0"/>
    <w:rsid w:val="0041692E"/>
    <w:rsid w:val="00476C28"/>
    <w:rsid w:val="004935B6"/>
    <w:rsid w:val="004E788E"/>
    <w:rsid w:val="005B4412"/>
    <w:rsid w:val="005E2CB5"/>
    <w:rsid w:val="00604285"/>
    <w:rsid w:val="00643B7B"/>
    <w:rsid w:val="00685F94"/>
    <w:rsid w:val="006F26D1"/>
    <w:rsid w:val="007467F2"/>
    <w:rsid w:val="00762443"/>
    <w:rsid w:val="008256F9"/>
    <w:rsid w:val="00890425"/>
    <w:rsid w:val="008A14C2"/>
    <w:rsid w:val="009045A6"/>
    <w:rsid w:val="009719F9"/>
    <w:rsid w:val="00991C01"/>
    <w:rsid w:val="009C7926"/>
    <w:rsid w:val="00A25A47"/>
    <w:rsid w:val="00AA708D"/>
    <w:rsid w:val="00AB6AC5"/>
    <w:rsid w:val="00AD0716"/>
    <w:rsid w:val="00AF5988"/>
    <w:rsid w:val="00B013DC"/>
    <w:rsid w:val="00B15152"/>
    <w:rsid w:val="00B65F69"/>
    <w:rsid w:val="00C40CEA"/>
    <w:rsid w:val="00CE2295"/>
    <w:rsid w:val="00D7590D"/>
    <w:rsid w:val="00DD108C"/>
    <w:rsid w:val="00E5338B"/>
    <w:rsid w:val="00E63972"/>
    <w:rsid w:val="00EC051F"/>
    <w:rsid w:val="00F16167"/>
    <w:rsid w:val="00F7316B"/>
    <w:rsid w:val="00F91C8D"/>
    <w:rsid w:val="00F97552"/>
    <w:rsid w:val="00FD74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A995DA"/>
  <w15:chartTrackingRefBased/>
  <w15:docId w15:val="{9FE6668D-7577-4F61-BF96-368AFD51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3B7B"/>
    <w:pPr>
      <w:ind w:left="720"/>
      <w:contextualSpacing/>
    </w:pPr>
  </w:style>
  <w:style w:type="paragraph" w:styleId="En-tte">
    <w:name w:val="header"/>
    <w:basedOn w:val="Normal"/>
    <w:link w:val="En-tteCar"/>
    <w:uiPriority w:val="99"/>
    <w:unhideWhenUsed/>
    <w:rsid w:val="0041692E"/>
    <w:pPr>
      <w:tabs>
        <w:tab w:val="center" w:pos="4536"/>
        <w:tab w:val="right" w:pos="9072"/>
      </w:tabs>
      <w:spacing w:after="0" w:line="240" w:lineRule="auto"/>
    </w:pPr>
  </w:style>
  <w:style w:type="character" w:customStyle="1" w:styleId="En-tteCar">
    <w:name w:val="En-tête Car"/>
    <w:basedOn w:val="Policepardfaut"/>
    <w:link w:val="En-tte"/>
    <w:uiPriority w:val="99"/>
    <w:rsid w:val="0041692E"/>
  </w:style>
  <w:style w:type="paragraph" w:styleId="Pieddepage">
    <w:name w:val="footer"/>
    <w:basedOn w:val="Normal"/>
    <w:link w:val="PieddepageCar"/>
    <w:uiPriority w:val="99"/>
    <w:unhideWhenUsed/>
    <w:rsid w:val="004169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692E"/>
  </w:style>
  <w:style w:type="character" w:styleId="Marquedecommentaire">
    <w:name w:val="annotation reference"/>
    <w:basedOn w:val="Policepardfaut"/>
    <w:uiPriority w:val="99"/>
    <w:semiHidden/>
    <w:unhideWhenUsed/>
    <w:rsid w:val="00AF5988"/>
    <w:rPr>
      <w:sz w:val="16"/>
      <w:szCs w:val="16"/>
    </w:rPr>
  </w:style>
  <w:style w:type="paragraph" w:styleId="Commentaire">
    <w:name w:val="annotation text"/>
    <w:basedOn w:val="Normal"/>
    <w:link w:val="CommentaireCar"/>
    <w:uiPriority w:val="99"/>
    <w:semiHidden/>
    <w:unhideWhenUsed/>
    <w:rsid w:val="00AF5988"/>
    <w:pPr>
      <w:spacing w:line="240" w:lineRule="auto"/>
    </w:pPr>
    <w:rPr>
      <w:sz w:val="20"/>
      <w:szCs w:val="20"/>
    </w:rPr>
  </w:style>
  <w:style w:type="character" w:customStyle="1" w:styleId="CommentaireCar">
    <w:name w:val="Commentaire Car"/>
    <w:basedOn w:val="Policepardfaut"/>
    <w:link w:val="Commentaire"/>
    <w:uiPriority w:val="99"/>
    <w:semiHidden/>
    <w:rsid w:val="00AF5988"/>
    <w:rPr>
      <w:sz w:val="20"/>
      <w:szCs w:val="20"/>
    </w:rPr>
  </w:style>
  <w:style w:type="paragraph" w:styleId="Objetducommentaire">
    <w:name w:val="annotation subject"/>
    <w:basedOn w:val="Commentaire"/>
    <w:next w:val="Commentaire"/>
    <w:link w:val="ObjetducommentaireCar"/>
    <w:uiPriority w:val="99"/>
    <w:semiHidden/>
    <w:unhideWhenUsed/>
    <w:rsid w:val="00AF5988"/>
    <w:rPr>
      <w:b/>
      <w:bCs/>
    </w:rPr>
  </w:style>
  <w:style w:type="character" w:customStyle="1" w:styleId="ObjetducommentaireCar">
    <w:name w:val="Objet du commentaire Car"/>
    <w:basedOn w:val="CommentaireCar"/>
    <w:link w:val="Objetducommentaire"/>
    <w:uiPriority w:val="99"/>
    <w:semiHidden/>
    <w:rsid w:val="00AF5988"/>
    <w:rPr>
      <w:b/>
      <w:bCs/>
      <w:sz w:val="20"/>
      <w:szCs w:val="20"/>
    </w:rPr>
  </w:style>
  <w:style w:type="paragraph" w:styleId="Textedebulles">
    <w:name w:val="Balloon Text"/>
    <w:basedOn w:val="Normal"/>
    <w:link w:val="TextedebullesCar"/>
    <w:uiPriority w:val="99"/>
    <w:semiHidden/>
    <w:unhideWhenUsed/>
    <w:rsid w:val="00AF598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59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0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AFTC Alsace">
      <a:dk1>
        <a:sysClr val="windowText" lastClr="000000"/>
      </a:dk1>
      <a:lt1>
        <a:sysClr val="window" lastClr="FFFFFF"/>
      </a:lt1>
      <a:dk2>
        <a:srgbClr val="44546A"/>
      </a:dk2>
      <a:lt2>
        <a:srgbClr val="E7E6E6"/>
      </a:lt2>
      <a:accent1>
        <a:srgbClr val="1C64A2"/>
      </a:accent1>
      <a:accent2>
        <a:srgbClr val="EC6463"/>
      </a:accent2>
      <a:accent3>
        <a:srgbClr val="5EC2D2"/>
      </a:accent3>
      <a:accent4>
        <a:srgbClr val="FFDC8D"/>
      </a:accent4>
      <a:accent5>
        <a:srgbClr val="70BD9E"/>
      </a:accent5>
      <a:accent6>
        <a:srgbClr val="3B022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C4495-6093-4FEB-8A41-DF9C99CB2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668</Words>
  <Characters>3679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Théo PRUNEAU</dc:creator>
  <cp:keywords/>
  <dc:description/>
  <cp:lastModifiedBy>Fiona Bernhardt</cp:lastModifiedBy>
  <cp:revision>2</cp:revision>
  <dcterms:created xsi:type="dcterms:W3CDTF">2025-11-07T13:23:00Z</dcterms:created>
  <dcterms:modified xsi:type="dcterms:W3CDTF">2025-11-07T13:23:00Z</dcterms:modified>
</cp:coreProperties>
</file>